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ded9ed2f72aa9d9671b6cef4b49c2df48099d"/>
    <w:p>
      <w:pPr>
        <w:pStyle w:val="Heading3"/>
      </w:pPr>
      <w:r>
        <w:t xml:space="preserve">Исполняющий обязанности главы управы начнет субботний обход по Онежской улице</w:t>
      </w:r>
    </w:p>
    <w:p>
      <w:pPr>
        <w:pStyle w:val="FirstParagraph"/>
      </w:pPr>
      <w:r>
        <w:t xml:space="preserve">20.08.2021</w:t>
      </w:r>
    </w:p>
    <w:p>
      <w:pPr>
        <w:pStyle w:val="BodyText"/>
      </w:pPr>
      <w:r>
        <w:br/>
      </w:r>
      <w:r>
        <w:rPr>
          <w:bCs/>
          <w:b/>
        </w:rPr>
        <w:t xml:space="preserve">В субботу, 21 августа, исполняющий обязанности главы управы Александр Красовский проведёт обход территории района, который начнётся с улицы Онежская, д. 45/19.</w:t>
      </w:r>
    </w:p>
    <w:p>
      <w:pPr>
        <w:pStyle w:val="BodyText"/>
      </w:pPr>
      <w:r>
        <w:t xml:space="preserve">Начало в 10:00. Приглашаем всех желающих.</w:t>
      </w:r>
    </w:p>
    <w:p>
      <w:pPr>
        <w:pStyle w:val="BodyText"/>
      </w:pPr>
      <w:r>
        <w:t xml:space="preserve">Напомним, во время прошлого обхода, 14 августа, от жителей дома 6, корп. 1 и корп. 2 по улице Дыбенко поступило предложение установить шлагбаумы на дворовых территориях.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http://khovrino.mos.ru/presscenter/news/detail/10196219.html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196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196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2024-08-27T19:40:39Z</dcterms:created>
  <dcterms:modified xsi:type="dcterms:W3CDTF">2024-08-27T19:40:39Z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