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eafe6316d1c1d743ab06ae5d3d5a97d4ab2859"/>
    <w:p>
      <w:pPr>
        <w:pStyle w:val="Heading3"/>
      </w:pPr>
      <w:r>
        <w:t xml:space="preserve">Колледж предпринимательства №11 завоевал больше 30 медалей на чемпионате WorldSkills Russia</w:t>
      </w:r>
    </w:p>
    <w:p>
      <w:pPr>
        <w:pStyle w:val="FirstParagraph"/>
      </w:pPr>
      <w:r>
        <w:t xml:space="preserve">11.01.2022</w:t>
      </w:r>
    </w:p>
    <w:p>
      <w:pPr>
        <w:pStyle w:val="BodyText"/>
      </w:pPr>
      <w:r>
        <w:drawing>
          <wp:inline>
            <wp:extent cx="5334000" cy="354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hovrino.mos.ru/www/upload/medialibrary/9ab/photo_2022_01_11_11_56_2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Открытого чемпионата профессионального мастерства города Москвы «Московские мастера» по стандартам WorldSkills Russia 2021-2022.</w:t>
      </w:r>
    </w:p>
    <w:p>
      <w:pPr>
        <w:pStyle w:val="BodyText"/>
      </w:pPr>
      <w:r>
        <w:t xml:space="preserve">Колледж предпринимательства № 11 завоевал более 30 медалей: 19 золотых, 7 серебряных медалей и 4 бронзы. Информация об этом размещена на официальной странице колледжа во «ВКонтакте».</w:t>
      </w:r>
    </w:p>
    <w:p>
      <w:pPr>
        <w:pStyle w:val="BodyText"/>
      </w:pPr>
      <w:r>
        <w:rPr>
          <w:iCs/>
          <w:i/>
        </w:rPr>
        <w:t xml:space="preserve">— Золото ребята получили в компетенциях: сетевое и системное администрирование, разработка мобильных приложений, организатор онлайн мероприятий, разработка мобильных приложений Юниоры, специалист по стрим технологиям, интернет вещей Юниоры, предпринимательство, турагентская деятельность, туроператорская деятельность, туризм, медицинская оптика, фотография и др., — рассказали в колледже.</w:t>
      </w:r>
    </w:p>
    <w:p>
      <w:pPr>
        <w:pStyle w:val="BodyText"/>
      </w:pPr>
      <w:r>
        <w:t xml:space="preserve">Руководство колледжа поздравляет победителей и призёров чемпионата, экспертов и наставников.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http://khovrino.mos.ru/presscenter/news/detail/10524636.html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Ховрино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khovrino.mos.ru" TargetMode="External" /><Relationship Type="http://schemas.openxmlformats.org/officeDocument/2006/relationships/hyperlink" Id="rId23" Target="http://khovrino.mos.ru/presscenter/news/detail/105246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hovrino.mos.ru" TargetMode="External" /><Relationship Type="http://schemas.openxmlformats.org/officeDocument/2006/relationships/hyperlink" Id="rId23" Target="http://khovrino.mos.ru/presscenter/news/detail/105246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2025-07-18T15:45:58Z</dcterms:created>
  <dcterms:modified xsi:type="dcterms:W3CDTF">2025-07-18T15:45:58Z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