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4c81f9293285b4713307e2529488958d71214"/>
    <w:p>
      <w:pPr>
        <w:pStyle w:val="Heading3"/>
      </w:pPr>
      <w:r>
        <w:t xml:space="preserve">Бесплатная экскурсия по Химкинскому лесопарку пройдет 17 марта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rPr>
          <w:iCs/>
          <w:i/>
          <w:bCs/>
          <w:b/>
        </w:rPr>
        <w:t xml:space="preserve">В пятницу, 17 марта, состоится бесплатная экскурсия «Природа ландшафтного заказника «Химкинский». Об этом сообщили в пресс-службе Мосприроды.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это раз участники экскурсии познакомятся с флорой и фауной ландшафтного заказника и смогут увидеть, какие изменения происходят в природе с приходом весны. На мероприятия приглашаются все желающие старше 6 лет, — рассказали в пресс-службе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14:00. Место встречи: остановка общественного транспорта «Улица Левобережная, дом 12». Запись по телефону: +7 (499) 557-03-48.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http://khovrino.mos.ru/presscenter/news/detail/11464314.html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464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1464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2025-06-30T22:27:57Z</dcterms:created>
  <dcterms:modified xsi:type="dcterms:W3CDTF">2025-06-30T22:27:57Z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