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ce200a16b3217e3cb97f096facf2585ec59bc"/>
    <w:p>
      <w:pPr>
        <w:pStyle w:val="Heading3"/>
      </w:pPr>
      <w:r>
        <w:t xml:space="preserve">В новом учебном корпусе на Клинской идет отделка помещений</w:t>
      </w:r>
    </w:p>
    <w:p>
      <w:pPr>
        <w:pStyle w:val="FirstParagraph"/>
      </w:pPr>
      <w:r>
        <w:t xml:space="preserve">14.07.2023</w:t>
      </w:r>
    </w:p>
    <w:p>
      <w:pPr>
        <w:pStyle w:val="BodyText"/>
      </w:pPr>
      <w:r>
        <w:rPr>
          <w:iCs/>
          <w:i/>
          <w:bCs/>
          <w:b/>
        </w:rPr>
        <w:t xml:space="preserve">Крытый пешеходный переход позволит ученикам быстро перемещаться между старым и новым корпусами школы на Клинской. Об этом сообщил руководитель Департамента строительства города Москвы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До конца года будет введен в эксплуатацию учебный корпус на 500 мест на улице Клинская. Строительство ведется на участке, прилегающем к действующей школе. Для удобства детей построен надземный переход, который соединяет оба здания. Уже возведены монолитные конструкции здания, идет отделка помещений, благоустройство территории, – рассказал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корпусе школы № 1474 смогут обучаться 500 учеников 8-11 классов. Пятиэтажное здание строят на улице Клинская, владение 24.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первом этаже запроектированы вестибюль, обеденный зал на 250 посадочных мест, зал для проведения общешкольных мероприятий на 300 мест с зоной эстрады. На втором этаже помимо кабинетов будут спортзал и помещение зимнего сада. На третьем этаже – информационный библиотечный центр. Четвертый и пятый этажи включают академический лабораторно-исследовательский комплекс, инженерный лабораторно-исследовательский комплекс, лаборантские, IT-полигон.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http://khovrino.mos.ru/presscenter/news/detail/11713919.html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Ховрино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117139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117139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2025-02-22T09:08:06Z</dcterms:created>
  <dcterms:modified xsi:type="dcterms:W3CDTF">2025-02-22T09:08:06Z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