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6c771f0397c2a25ad2faff8eac58973d022701"/>
    <w:p>
      <w:pPr>
        <w:pStyle w:val="Heading3"/>
      </w:pPr>
      <w:r>
        <w:t xml:space="preserve">Семь машиномест выставили на городские торги в паркинге дома на Клинской</w:t>
      </w:r>
    </w:p>
    <w:p>
      <w:pPr>
        <w:pStyle w:val="FirstParagraph"/>
      </w:pPr>
      <w:r>
        <w:t xml:space="preserve">28.07.2023</w:t>
      </w:r>
    </w:p>
    <w:p>
      <w:pPr>
        <w:pStyle w:val="BodyText"/>
      </w:pPr>
      <w:r>
        <w:rPr>
          <w:bCs/>
          <w:b/>
          <w:iCs/>
          <w:i/>
        </w:rPr>
        <w:t xml:space="preserve">В районе Ховрино выставлено на торги семь машиномест в одном жилом доме. Об этом сообщается на инвестиционном портале города Москвы.</w:t>
      </w:r>
    </w:p>
    <w:p>
      <w:pPr>
        <w:pStyle w:val="BodyText"/>
      </w:pPr>
      <w:r>
        <w:br/>
      </w:r>
      <w:r>
        <w:t xml:space="preserve">— Машиноместа площадью от 16,2 до 17,2 квадратных метра находятся в подвальном этаже жилого дома. Начальная стоимость для покупки составляет 1 621 000 рублей, — отмечается на портале.</w:t>
      </w:r>
    </w:p>
    <w:p>
      <w:pPr>
        <w:pStyle w:val="BodyText"/>
      </w:pPr>
      <w:r>
        <w:t xml:space="preserve">Лот расположен по адресу: Клинская улица, дом 3, корпус 1. Заявки на участие будут приниматься до 23 августа. Проведение торгов назначено на 1 сентября.</w:t>
      </w:r>
    </w:p>
    <w:p>
      <w:pPr>
        <w:pStyle w:val="BodyText"/>
      </w:pPr>
      <w:r>
        <w:t xml:space="preserve">С подробными характеристиками здания можно ознакомиться по ссылке.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http://khovrino.mos.ru/presscenter/news/detail/11741310.html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Ховрино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117413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117413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2025-08-04T05:20:06Z</dcterms:created>
  <dcterms:modified xsi:type="dcterms:W3CDTF">2025-08-04T05:20:06Z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