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a52dad6d041a1bccf5e7d624bb4f04df2e77d0"/>
    <w:p>
      <w:pPr>
        <w:pStyle w:val="Heading3"/>
      </w:pPr>
      <w:r>
        <w:t xml:space="preserve">Жители столицы выбрали праздничную программу ко Дню города</w:t>
      </w:r>
    </w:p>
    <w:p>
      <w:pPr>
        <w:pStyle w:val="FirstParagraph"/>
      </w:pPr>
      <w:r>
        <w:t xml:space="preserve">12.08.2016</w:t>
      </w:r>
    </w:p>
    <w:p>
      <w:pPr>
        <w:pStyle w:val="BodyText"/>
      </w:pPr>
      <w:r>
        <w:t xml:space="preserve">Москвичи выбрали праздничную программу ко Дню города, об сообщает пресс-служба проекта "Активный гражданин". Свой 869-й день рождения столица отметит 10 и 11 сентября.</w:t>
      </w:r>
    </w:p>
    <w:p>
      <w:pPr>
        <w:pStyle w:val="BodyText"/>
      </w:pPr>
      <w:r>
        <w:drawing>
          <wp:inline>
            <wp:extent cx="5334000" cy="38404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hovrino.mos.ru/www/upload/medialibrary/b8d/zhiteli-stolitsy-vybrali-prazdnichnuyu-programmu-ko-dnyu-gorod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Главной темой праздника станет кинематограф, а город на два дня станет настоящей киностудией. Москвичи же выбрали детали праздника.</w:t>
      </w:r>
    </w:p>
    <w:p>
      <w:pPr>
        <w:pStyle w:val="BodyText"/>
      </w:pPr>
      <w:r>
        <w:t xml:space="preserve">В праздничные дни на улицах города появятся сферические кинотеатры. На экране площадью 18 квадратных метров, сидя на удобных пуфах, можно будет посмотреть любимые советские картины. Репертуар таких кинотеатров выбрали сами москвичи.</w:t>
      </w:r>
    </w:p>
    <w:p>
      <w:pPr>
        <w:pStyle w:val="BodyText"/>
      </w:pPr>
      <w:r>
        <w:t xml:space="preserve">Торжества охватят и все столичные парки.</w:t>
      </w:r>
    </w:p>
    <w:p>
      <w:pPr>
        <w:pStyle w:val="BodyText"/>
      </w:pPr>
      <w:r>
        <w:t xml:space="preserve">Кроме того, в День города некоторые городские памятники "заговорят" в рамках проекта "Читающий памятник". Весь день они будут читать свои произведения, которые озвучили известные актеры или сами авторы.</w:t>
      </w:r>
    </w:p>
    <w:p>
      <w:pPr>
        <w:pStyle w:val="BodyText"/>
      </w:pPr>
      <w:r>
        <w:t xml:space="preserve">В Лужниках развернется масштабный спортивно-музыкальный фестиваль "День города в Лужниках". Для его гостей откроются десятки спортивно-развлекательных площадок по самым разным видам спорта: футбол, стритбол, паркур, армрестлинг, роллер спорт, BMX, брейк-данс, воркаут и другие.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http://khovrino.mos.ru/presscenter/news/detail/3526499.html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Ховрино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hovrino.mos.ru" TargetMode="External" /><Relationship Type="http://schemas.openxmlformats.org/officeDocument/2006/relationships/hyperlink" Id="rId23" Target="http://khovrino.mos.ru/presscenter/news/detail/3526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hovrino.mos.ru" TargetMode="External" /><Relationship Type="http://schemas.openxmlformats.org/officeDocument/2006/relationships/hyperlink" Id="rId23" Target="http://khovrino.mos.ru/presscenter/news/detail/3526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2025-03-15T16:27:51Z</dcterms:created>
  <dcterms:modified xsi:type="dcterms:W3CDTF">2025-03-15T16:27:51Z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