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6f4019f97fe5f9147336cb26452736362360d4"/>
    <w:p>
      <w:pPr>
        <w:pStyle w:val="Heading3"/>
      </w:pPr>
      <w:r>
        <w:t xml:space="preserve">Московские улицы замостят старейшим на планете гранитом</w:t>
      </w:r>
    </w:p>
    <w:p>
      <w:pPr>
        <w:pStyle w:val="FirstParagraph"/>
      </w:pPr>
      <w:r>
        <w:t xml:space="preserve">18.08.2016</w:t>
      </w:r>
    </w:p>
    <w:p>
      <w:pPr>
        <w:pStyle w:val="BodyText"/>
      </w:pPr>
      <w:r>
        <w:t xml:space="preserve">Столичные улицы замостят старейшим на планете гранитом с Мансуровского месторождения на Урале ко Дню города.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hovrino.mos.ru/www/upload/medialibrary/554/moskovskie-ulitsy-zamostyat-stareyshim-na-planete-granito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Возраст гранита с месторождения – до 350 миллионов лет. Для ремонта улиц Москвы поставили 200 тысяч квадратных метров гранитных плит, что сопоставимо с площадью 28 футбольных полей.</w:t>
      </w:r>
    </w:p>
    <w:p>
      <w:pPr>
        <w:pStyle w:val="BodyText"/>
      </w:pPr>
      <w:r>
        <w:t xml:space="preserve">Мансуровский гранит относят к числу старейших на планете. Его добывают рядом с городом Учалы в Башкирии. Он имеет мелкозернистую структуру, отличается прочностью и не поддается химическому воздействию.</w:t>
      </w:r>
    </w:p>
    <w:p>
      <w:pPr>
        <w:pStyle w:val="BodyText"/>
      </w:pPr>
      <w:r>
        <w:t xml:space="preserve">Помимо этого, старейший гранит появится и на спортивных объектах чемпионата мира по футболу 2018 года. Камень пойдет на благоустройство территории вокруг "Лужников" и подъезда к "Волгоград-Арене".</w:t>
      </w:r>
    </w:p>
    <w:p>
      <w:pPr>
        <w:pStyle w:val="BodyText"/>
      </w:pPr>
      <w:r>
        <w:t xml:space="preserve">В этом году День города в столице отметят 10 и 11 сентября.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http://khovrino.mos.ru/presscenter/news/detail/3563571.html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Ховрино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hovrino.mos.ru" TargetMode="External" /><Relationship Type="http://schemas.openxmlformats.org/officeDocument/2006/relationships/hyperlink" Id="rId23" Target="http://khovrino.mos.ru/presscenter/news/detail/35635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hovrino.mos.ru" TargetMode="External" /><Relationship Type="http://schemas.openxmlformats.org/officeDocument/2006/relationships/hyperlink" Id="rId23" Target="http://khovrino.mos.ru/presscenter/news/detail/35635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2025-07-19T09:12:06Z</dcterms:created>
  <dcterms:modified xsi:type="dcterms:W3CDTF">2025-07-19T09:12:06Z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