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меры-безопасности-на-улице"/>
    <w:p>
      <w:pPr>
        <w:pStyle w:val="Heading3"/>
      </w:pPr>
      <w:r>
        <w:t xml:space="preserve">Меры безопасности на улице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  <w:r>
        <w:t xml:space="preserve">В период ухудшения криминогенной обстановки в стране наши улицы стали опасными. Чтобы обезопасить себя и своих близких от преступных посягательств на улице, предлагается руководствоваться следующими рекомендациями:</w:t>
      </w:r>
    </w:p>
    <w:p>
      <w:pPr>
        <w:numPr>
          <w:ilvl w:val="0"/>
          <w:numId w:val="1001"/>
        </w:numPr>
        <w:pStyle w:val="Compact"/>
      </w:pPr>
      <w:r>
        <w:t xml:space="preserve">Разработайте различные варианты маршрутов на работу и по личным делам, периодически меняйте их.</w:t>
      </w:r>
    </w:p>
    <w:p>
      <w:pPr>
        <w:numPr>
          <w:ilvl w:val="0"/>
          <w:numId w:val="1001"/>
        </w:numPr>
        <w:pStyle w:val="Compact"/>
      </w:pPr>
      <w:r>
        <w:t xml:space="preserve">Перед выходом из дома спланируйте Ваш будущий маршрут. Мысленно представьте самый короткий и безопасный путь к пункту следования.</w:t>
      </w:r>
    </w:p>
    <w:p>
      <w:pPr>
        <w:numPr>
          <w:ilvl w:val="0"/>
          <w:numId w:val="1001"/>
        </w:numPr>
        <w:pStyle w:val="Compact"/>
      </w:pPr>
      <w:r>
        <w:t xml:space="preserve">Знайте местонахождение подразделений правоохранительных органов, расположенных в районе места жительства и по маршруту движения.</w:t>
      </w:r>
    </w:p>
    <w:p>
      <w:pPr>
        <w:numPr>
          <w:ilvl w:val="0"/>
          <w:numId w:val="1001"/>
        </w:numPr>
        <w:pStyle w:val="Compact"/>
      </w:pPr>
      <w:r>
        <w:t xml:space="preserve">Определите расположение опасных в криминогенном отношении мест, где необходимо быть предельно осторожным и внимательным. Особенно будьте внимательны в районах вокзалов, рынков.</w:t>
      </w:r>
    </w:p>
    <w:p>
      <w:pPr>
        <w:numPr>
          <w:ilvl w:val="0"/>
          <w:numId w:val="1001"/>
        </w:numPr>
        <w:pStyle w:val="Compact"/>
      </w:pPr>
      <w:r>
        <w:t xml:space="preserve">Старайтесь без особой надобности не появляться в изолированных районах, глухих переулках, тупиках и других подобных местах.</w:t>
      </w:r>
    </w:p>
    <w:p>
      <w:pPr>
        <w:numPr>
          <w:ilvl w:val="0"/>
          <w:numId w:val="1001"/>
        </w:numPr>
        <w:pStyle w:val="Compact"/>
      </w:pPr>
      <w:r>
        <w:t xml:space="preserve">По возможности старайтесь передвигаться в группах.</w:t>
      </w:r>
    </w:p>
    <w:p>
      <w:pPr>
        <w:numPr>
          <w:ilvl w:val="0"/>
          <w:numId w:val="1001"/>
        </w:numPr>
        <w:pStyle w:val="Compact"/>
      </w:pPr>
      <w:r>
        <w:t xml:space="preserve">Избегайте акций гражданского неповиновения и демонстраций.</w:t>
      </w:r>
    </w:p>
    <w:p>
      <w:pPr>
        <w:numPr>
          <w:ilvl w:val="0"/>
          <w:numId w:val="1001"/>
        </w:numPr>
        <w:pStyle w:val="Compact"/>
      </w:pPr>
      <w:r>
        <w:t xml:space="preserve">Если у женщины длинные волосы, то перед выходом из помещения их лучше зачесать наверх, убрать в прическу, спрятать под головной убор или верхнюю одежду, чтобы их трудно было схватить и намотать на руку.</w:t>
      </w:r>
    </w:p>
    <w:p>
      <w:pPr>
        <w:numPr>
          <w:ilvl w:val="0"/>
          <w:numId w:val="1001"/>
        </w:numPr>
        <w:pStyle w:val="Compact"/>
      </w:pPr>
      <w:r>
        <w:t xml:space="preserve">Если Вы надели шарф, заправьте его концы под пальто или куртку. При движении по проезжей части, держитесь стороны дороги навстречу движению - так Вы уменьшите риск приближения со спины автомобиля или мотоцикла со злоумышленниками.</w:t>
      </w:r>
    </w:p>
    <w:p>
      <w:pPr>
        <w:numPr>
          <w:ilvl w:val="0"/>
          <w:numId w:val="1001"/>
        </w:numPr>
        <w:pStyle w:val="Compact"/>
      </w:pPr>
      <w:r>
        <w:t xml:space="preserve">Если рядом с Вами останавливается машина и пассажиры просят показать им дорогу (особенно с наступлением темноты), не подходите к автомобилю и разговаривайте на безопасном расстоянии.</w:t>
      </w:r>
    </w:p>
    <w:p>
      <w:pPr>
        <w:numPr>
          <w:ilvl w:val="0"/>
          <w:numId w:val="1001"/>
        </w:numPr>
        <w:pStyle w:val="Compact"/>
      </w:pPr>
      <w:r>
        <w:t xml:space="preserve">Избегайте проходить рядом со стоящим автомобилем с работающим двига</w:t>
      </w:r>
      <w:r>
        <w:softHyphen/>
      </w:r>
      <w:r>
        <w:t xml:space="preserve">телем и сидящими внутри людьми.</w:t>
      </w:r>
    </w:p>
    <w:p>
      <w:pPr>
        <w:numPr>
          <w:ilvl w:val="0"/>
          <w:numId w:val="1001"/>
        </w:numPr>
        <w:pStyle w:val="Compact"/>
      </w:pPr>
      <w:r>
        <w:t xml:space="preserve">Голосуя на дороге, старайтесь пользоваться услугами водителей государственных автомашин.</w:t>
      </w:r>
    </w:p>
    <w:p>
      <w:pPr>
        <w:numPr>
          <w:ilvl w:val="0"/>
          <w:numId w:val="1001"/>
        </w:numPr>
        <w:pStyle w:val="Compact"/>
      </w:pPr>
      <w:r>
        <w:t xml:space="preserve">Точно и четко называйте адрес и маршрут, следите за его соблюдением.</w:t>
      </w:r>
    </w:p>
    <w:p>
      <w:pPr>
        <w:numPr>
          <w:ilvl w:val="0"/>
          <w:numId w:val="1001"/>
        </w:numPr>
        <w:pStyle w:val="Compact"/>
      </w:pPr>
      <w:r>
        <w:t xml:space="preserve">Наиболее безопасным считается заднее сидение справа от водителя.</w:t>
      </w:r>
    </w:p>
    <w:p>
      <w:pPr>
        <w:numPr>
          <w:ilvl w:val="0"/>
          <w:numId w:val="1001"/>
        </w:numPr>
        <w:pStyle w:val="Compact"/>
      </w:pPr>
      <w:r>
        <w:t xml:space="preserve">Перед тем, как выйти, на проезжую часть продемонстрируйте водителям своё намерение перейти дорогу, чтобы это не было для них неожиданностью.</w:t>
      </w:r>
    </w:p>
    <w:p>
      <w:pPr>
        <w:numPr>
          <w:ilvl w:val="0"/>
          <w:numId w:val="1001"/>
        </w:numPr>
        <w:pStyle w:val="Compact"/>
      </w:pPr>
      <w:r>
        <w:t xml:space="preserve">Разговаривая с попутчиком, не передоверяйте свою безопасность ему. Как правило, он бессознательно рассчитывает на Вас.</w:t>
      </w:r>
    </w:p>
    <w:p>
      <w:pPr>
        <w:numPr>
          <w:ilvl w:val="0"/>
          <w:numId w:val="1001"/>
        </w:numPr>
        <w:pStyle w:val="Compact"/>
      </w:pPr>
      <w:r>
        <w:t xml:space="preserve">Подходя к проезжей части, снимите с головы капюшон, ограничивающий периферийное зрение.</w:t>
      </w:r>
    </w:p>
    <w:p>
      <w:pPr>
        <w:numPr>
          <w:ilvl w:val="0"/>
          <w:numId w:val="1001"/>
        </w:numPr>
        <w:pStyle w:val="Compact"/>
      </w:pPr>
      <w:r>
        <w:t xml:space="preserve">Не суетитесь перед приближающимся автомобилем: или остановитесь или продолжайте начатое движение.</w:t>
      </w:r>
    </w:p>
    <w:p>
      <w:pPr>
        <w:numPr>
          <w:ilvl w:val="0"/>
          <w:numId w:val="1001"/>
        </w:numPr>
        <w:pStyle w:val="Compact"/>
      </w:pPr>
      <w:r>
        <w:t xml:space="preserve">Если Вы обнаружили мчащуюся на Вас машину в 2-3 м от себя, единственное целесообразное движение, которое Вы можете успеть сделать - повернуться к автомобилю боком, а ещё лучше спиной.</w:t>
      </w:r>
    </w:p>
    <w:p>
      <w:pPr>
        <w:numPr>
          <w:ilvl w:val="0"/>
          <w:numId w:val="1001"/>
        </w:numPr>
        <w:pStyle w:val="Compact"/>
      </w:pPr>
      <w:r>
        <w:t xml:space="preserve">Для обеспечения собственной безопасности лучше удлинить маршрут и идти через людные и хорошо освещенные места, избегая передвижения через густо засаженные скверы, заброшенные здания и другие места, где возможно внезапное нападение.</w:t>
      </w:r>
    </w:p>
    <w:p>
      <w:pPr>
        <w:numPr>
          <w:ilvl w:val="0"/>
          <w:numId w:val="1001"/>
        </w:numPr>
        <w:pStyle w:val="Compact"/>
      </w:pPr>
      <w:r>
        <w:t xml:space="preserve">В темных и плохо освещенных кварталах желательно передвигаться посередине улицы.</w:t>
      </w:r>
    </w:p>
    <w:p>
      <w:pPr>
        <w:numPr>
          <w:ilvl w:val="0"/>
          <w:numId w:val="1001"/>
        </w:numPr>
        <w:pStyle w:val="Compact"/>
      </w:pPr>
      <w:r>
        <w:t xml:space="preserve">Не подходите близко к стенам зданий, дверям подъездов, зарослям кустарника. Огибайте угол дома, увеличив радиус.</w:t>
      </w:r>
    </w:p>
    <w:p>
      <w:pPr>
        <w:numPr>
          <w:ilvl w:val="0"/>
          <w:numId w:val="1001"/>
        </w:numPr>
        <w:pStyle w:val="Compact"/>
      </w:pPr>
      <w:r>
        <w:t xml:space="preserve">Старайтесь не проходить через тоннели, подземные переходы в одиночку.</w:t>
      </w:r>
    </w:p>
    <w:p>
      <w:pPr>
        <w:numPr>
          <w:ilvl w:val="0"/>
          <w:numId w:val="1001"/>
        </w:numPr>
        <w:pStyle w:val="Compact"/>
      </w:pPr>
      <w:r>
        <w:t xml:space="preserve">Разговаривая по телефону-автомату, повернитесь лицом к прохожим, чтобы избежать нападения сзади.</w:t>
      </w:r>
    </w:p>
    <w:p>
      <w:pPr>
        <w:numPr>
          <w:ilvl w:val="0"/>
          <w:numId w:val="1001"/>
        </w:numPr>
        <w:pStyle w:val="Compact"/>
      </w:pPr>
      <w:r>
        <w:t xml:space="preserve">Никогда не слушайте на улице аудиоплейер или радиоприемник через наушники, поскольку Вы не услышите ни шума приближающейся машины, ни шагов преступников.</w:t>
      </w:r>
    </w:p>
    <w:p>
      <w:pPr>
        <w:numPr>
          <w:ilvl w:val="0"/>
          <w:numId w:val="1001"/>
        </w:numPr>
        <w:pStyle w:val="Compact"/>
      </w:pPr>
      <w:r>
        <w:t xml:space="preserve">Обращайте внимание на места, где смог бы спрятаться преступник, и заранее намечайте возможные направления бегства.</w:t>
      </w:r>
    </w:p>
    <w:p>
      <w:pPr>
        <w:numPr>
          <w:ilvl w:val="0"/>
          <w:numId w:val="1001"/>
        </w:numPr>
        <w:pStyle w:val="Compact"/>
      </w:pPr>
      <w:r>
        <w:t xml:space="preserve">Носите удобную обувь: в ней сподручнее убегать, а бегство в любом случае предпочтительнее физического столкновения.</w:t>
      </w:r>
    </w:p>
    <w:p>
      <w:pPr>
        <w:numPr>
          <w:ilvl w:val="0"/>
          <w:numId w:val="1001"/>
        </w:numPr>
        <w:pStyle w:val="Compact"/>
      </w:pPr>
      <w:r>
        <w:t xml:space="preserve">Если Вы чувствуете, что кто-то преследует Вас, не стесняйтесь оглянуться и проверить Ваши подозрения. Также используйте витрины и окна в качестве зеркал.</w:t>
      </w:r>
    </w:p>
    <w:p>
      <w:pPr>
        <w:numPr>
          <w:ilvl w:val="0"/>
          <w:numId w:val="1001"/>
        </w:numPr>
        <w:pStyle w:val="Compact"/>
      </w:pPr>
      <w:r>
        <w:t xml:space="preserve">Если Вас преследуют, необходимо ускорить движение, перейти на другую сторону улицы или выйти к многолюдным местам. Запомните преследователей, с помощью милиции или других лиц (в соответствии с обстанов</w:t>
      </w:r>
      <w:r>
        <w:softHyphen/>
      </w:r>
      <w:r>
        <w:t xml:space="preserve">кой) задержите их.</w:t>
      </w:r>
    </w:p>
    <w:p>
      <w:pPr>
        <w:numPr>
          <w:ilvl w:val="0"/>
          <w:numId w:val="1001"/>
        </w:numPr>
        <w:pStyle w:val="Compact"/>
      </w:pPr>
      <w:r>
        <w:t xml:space="preserve">Если Вас преследуют ночью, то кричите, зовите на помощь, толкните стоя</w:t>
      </w:r>
      <w:r>
        <w:softHyphen/>
      </w:r>
      <w:r>
        <w:t xml:space="preserve">щую машину, может быть сработает противоугонная система, разбейте вит</w:t>
      </w:r>
      <w:r>
        <w:softHyphen/>
      </w:r>
      <w:r>
        <w:t xml:space="preserve">рину и т.д. Шумите как можно громче, чтобы привлечь внимание. Если Вас настигли вблизи жилых домов, не зовите: «На помощь!», лучше кричите: «Пожар!» Это вызовет среди жильцов более быстрый отклик.</w:t>
      </w:r>
    </w:p>
    <w:p>
      <w:pPr>
        <w:numPr>
          <w:ilvl w:val="0"/>
          <w:numId w:val="1001"/>
        </w:numPr>
        <w:pStyle w:val="Compact"/>
      </w:pPr>
      <w:r>
        <w:t xml:space="preserve">Если в темное время суток Вы находитесь в малолюдном месте, направляйтесь к первому попавшемуся освещенному зданию. Не пытайтесь бежать к своему дому или машине. При первой возможности звоните в милицию.</w:t>
      </w:r>
    </w:p>
    <w:p>
      <w:pPr>
        <w:numPr>
          <w:ilvl w:val="0"/>
          <w:numId w:val="1001"/>
        </w:numPr>
        <w:pStyle w:val="Compact"/>
      </w:pPr>
      <w:r>
        <w:t xml:space="preserve">Если на Вашем пути стоит группа людей, заранее перейдите на другую сторону улицы, не пытайтесь смотреть на лица незнакомцев - Ваш пристальный взгляд может быть истолкован как провокация.</w:t>
      </w:r>
    </w:p>
    <w:p>
      <w:pPr>
        <w:numPr>
          <w:ilvl w:val="0"/>
          <w:numId w:val="1001"/>
        </w:numPr>
        <w:pStyle w:val="Compact"/>
      </w:pPr>
      <w:r>
        <w:t xml:space="preserve">Если встреча с хулиганами произошла днем, Вы можете забежать в ближайший магазин, учреждение, чтобы переждать пока они пройдут мимо.</w:t>
      </w:r>
    </w:p>
    <w:p>
      <w:pPr>
        <w:numPr>
          <w:ilvl w:val="0"/>
          <w:numId w:val="1001"/>
        </w:numPr>
        <w:pStyle w:val="Compact"/>
      </w:pPr>
      <w:r>
        <w:t xml:space="preserve">Если Вам свистят или кричат, не обращайте на это внимания, продолжайте идти. Держитесь так, как будто Вы ничего не слышите.</w:t>
      </w:r>
    </w:p>
    <w:p>
      <w:pPr>
        <w:numPr>
          <w:ilvl w:val="0"/>
          <w:numId w:val="1001"/>
        </w:numPr>
        <w:pStyle w:val="Compact"/>
      </w:pPr>
      <w:r>
        <w:t xml:space="preserve">Если у Вас нет выбора, кроме как пройти мимо группы людей, и один из них делает шаг навстречу к Вам, ни в коем случае не останавливайтесь, продолжайте идти, не сбавляя шаг.</w:t>
      </w:r>
    </w:p>
    <w:p>
      <w:pPr>
        <w:numPr>
          <w:ilvl w:val="0"/>
          <w:numId w:val="1001"/>
        </w:numPr>
        <w:pStyle w:val="Compact"/>
      </w:pPr>
      <w:r>
        <w:t xml:space="preserve">Если Вас окружили, сохраняйте спокойствие и попробуйте их "заболтать" по принципу: «Сейчас, одну минуточку...» или сделайте что-нибудь неожиданное.</w:t>
      </w:r>
    </w:p>
    <w:bookmarkEnd w:id="20"/>
    <w:bookmarkStart w:id="21" w:name="при-нападении"/>
    <w:p>
      <w:pPr>
        <w:pStyle w:val="Heading2"/>
      </w:pPr>
      <w:r>
        <w:t xml:space="preserve">При нападении:</w:t>
      </w:r>
    </w:p>
    <w:bookmarkEnd w:id="21"/>
    <w:p>
      <w:pPr>
        <w:numPr>
          <w:ilvl w:val="0"/>
          <w:numId w:val="1002"/>
        </w:numPr>
        <w:pStyle w:val="Compact"/>
      </w:pPr>
      <w:r>
        <w:t xml:space="preserve">Не упустите момент нападения - это может стоить жизни.</w:t>
      </w:r>
    </w:p>
    <w:p>
      <w:pPr>
        <w:numPr>
          <w:ilvl w:val="0"/>
          <w:numId w:val="1002"/>
        </w:numPr>
        <w:pStyle w:val="Compact"/>
      </w:pPr>
      <w:r>
        <w:t xml:space="preserve">Если опасный, по вашему мнению, человек стоит рядом, встаньте так, чтобы Ваша наиболее сильная рука всегда находилась с внешней стороны (т.е. ес</w:t>
      </w:r>
      <w:r>
        <w:softHyphen/>
      </w:r>
      <w:r>
        <w:t xml:space="preserve">ли Вы не левша, противник должен находиться слева). Если он попытается атаковать, Вы сможете левой рукой блокировать его, а правой нанести от</w:t>
      </w:r>
      <w:r>
        <w:softHyphen/>
      </w:r>
      <w:r>
        <w:t xml:space="preserve">ветный удар.</w:t>
      </w:r>
    </w:p>
    <w:p>
      <w:pPr>
        <w:numPr>
          <w:ilvl w:val="0"/>
          <w:numId w:val="1002"/>
        </w:numPr>
        <w:pStyle w:val="Compact"/>
      </w:pPr>
      <w:r>
        <w:t xml:space="preserve">При нападении старайтесь сохранить самообладание. Помните: угроза убийством при всей демонстративной решительности преступников ещё не убийство. Не совершайте неосторожных, необдуманных поступков, которые могут подтолкнуть преступников к применению оружия (угрозы в адрес преступников, явное разглядывание их лиц, резкие движения и т.п.).</w:t>
      </w:r>
    </w:p>
    <w:p>
      <w:pPr>
        <w:numPr>
          <w:ilvl w:val="0"/>
          <w:numId w:val="1002"/>
        </w:numPr>
        <w:pStyle w:val="Compact"/>
      </w:pPr>
      <w:r>
        <w:t xml:space="preserve">Если кто-то применяет в отношении Вас силу или угрожает сделать это - кричите, чтобы привлечь внимание и напугать нападающего.</w:t>
      </w:r>
    </w:p>
    <w:p>
      <w:pPr>
        <w:numPr>
          <w:ilvl w:val="0"/>
          <w:numId w:val="1002"/>
        </w:numPr>
        <w:pStyle w:val="Compact"/>
      </w:pPr>
      <w:r>
        <w:t xml:space="preserve">В критической ситуации Вы также можете сделать попытку оказать психологический нажим на нападающего: сказать, что в этом месте Вы ждете приятеля, можно симулировать обморок, притвориться сумасшедшим.</w:t>
      </w:r>
    </w:p>
    <w:p>
      <w:pPr>
        <w:numPr>
          <w:ilvl w:val="0"/>
          <w:numId w:val="1002"/>
        </w:numPr>
        <w:pStyle w:val="Compact"/>
      </w:pPr>
      <w:r>
        <w:t xml:space="preserve">Если Вы не готовы оказать сопротивление, лучшим способом выйти из данной ситуации - это подчиниться требованиям преступника (даже если внутри Вас всё протестует). Подчиняйтесь, но медленно, тяните время в надежде, что ситуация изменится в лучшую для Вас сторону, прикиньтесь бестолковым, переспрашивайте, делайте вид, что не понимаете нападающего, хотите выполнить приказ, но не знаете как и т. п.</w:t>
      </w:r>
    </w:p>
    <w:p>
      <w:pPr>
        <w:numPr>
          <w:ilvl w:val="0"/>
          <w:numId w:val="1002"/>
        </w:numPr>
        <w:pStyle w:val="Compact"/>
      </w:pPr>
      <w:r>
        <w:t xml:space="preserve">Постарайтесь запомнить нападавших людей, но не делайте этого демонстративно. Лучший способ - удержать в памяти их взгляды, глаза. Это поможет при опознании.</w:t>
      </w:r>
    </w:p>
    <w:p>
      <w:pPr>
        <w:numPr>
          <w:ilvl w:val="0"/>
          <w:numId w:val="1002"/>
        </w:numPr>
        <w:pStyle w:val="Compact"/>
      </w:pPr>
      <w:r>
        <w:t xml:space="preserve">Если Вас ударили, притворитесь, что получили серьезное повреждение. Если их цель - ограбление, не сопротивляйтесь: личная безопасность дороже любых вещей.</w:t>
      </w:r>
    </w:p>
    <w:p>
      <w:pPr>
        <w:numPr>
          <w:ilvl w:val="0"/>
          <w:numId w:val="1002"/>
        </w:numPr>
        <w:pStyle w:val="Compact"/>
      </w:pPr>
      <w:r>
        <w:t xml:space="preserve">Если на Вас замахнулись для нанесения удара, не закрывайте лицо руками, а сместите голову в сторону и нагнитесь.</w:t>
      </w:r>
    </w:p>
    <w:p>
      <w:pPr>
        <w:numPr>
          <w:ilvl w:val="0"/>
          <w:numId w:val="1002"/>
        </w:numPr>
        <w:pStyle w:val="Compact"/>
      </w:pPr>
      <w:r>
        <w:t xml:space="preserve">Здраво оценивайте ситуацию: если Вы в состоянии, то попытайтесь оказать сопротивление.</w:t>
      </w:r>
    </w:p>
    <w:p>
      <w:pPr>
        <w:numPr>
          <w:ilvl w:val="0"/>
          <w:numId w:val="1002"/>
        </w:numPr>
        <w:pStyle w:val="Compact"/>
      </w:pPr>
      <w:r>
        <w:t xml:space="preserve">Изучите местонахождения на теле человека болевых точек и используйте их при отражении нападения.</w:t>
      </w:r>
    </w:p>
    <w:p>
      <w:pPr>
        <w:numPr>
          <w:ilvl w:val="0"/>
          <w:numId w:val="1002"/>
        </w:numPr>
        <w:pStyle w:val="Compact"/>
      </w:pPr>
      <w:r>
        <w:t xml:space="preserve">Не тратьте силы на пассивное сопротивление, постарайтесь нанести максимально эффективный удар в уязвимое место нападающего.</w:t>
      </w:r>
    </w:p>
    <w:p>
      <w:pPr>
        <w:numPr>
          <w:ilvl w:val="0"/>
          <w:numId w:val="1002"/>
        </w:numPr>
        <w:pStyle w:val="Compact"/>
      </w:pPr>
      <w:r>
        <w:t xml:space="preserve">Если первый удар не достиг цели, не убегайте, а попробуйте нанести ещё серию ударов, чтобы привести нападающего в замешательство, и при этом кричите.</w:t>
      </w:r>
    </w:p>
    <w:p>
      <w:pPr>
        <w:numPr>
          <w:ilvl w:val="0"/>
          <w:numId w:val="1002"/>
        </w:numPr>
        <w:pStyle w:val="Compact"/>
      </w:pPr>
      <w:r>
        <w:t xml:space="preserve">Если Вы не можете вести себя агрессивно ради собственного спасения, представьте, что защищаете дорогого Вам человека.</w:t>
      </w:r>
    </w:p>
    <w:p>
      <w:pPr>
        <w:numPr>
          <w:ilvl w:val="0"/>
          <w:numId w:val="1002"/>
        </w:numPr>
        <w:pStyle w:val="Compact"/>
      </w:pPr>
      <w:r>
        <w:t xml:space="preserve">Если Вас схватили за одежду или за горло, не пытайтесь отцепить руки нападающего. Пока Ваши руки свободны, нанесите ему серию ударов в горло или глаза.</w:t>
      </w:r>
    </w:p>
    <w:p>
      <w:pPr>
        <w:numPr>
          <w:ilvl w:val="0"/>
          <w:numId w:val="1002"/>
        </w:numPr>
        <w:pStyle w:val="Compact"/>
      </w:pPr>
      <w:r>
        <w:t xml:space="preserve">Не можете освободить руки от захвата - разведите их в стороны и ударьте головой в лицо противника.</w:t>
      </w:r>
    </w:p>
    <w:p>
      <w:pPr>
        <w:numPr>
          <w:ilvl w:val="0"/>
          <w:numId w:val="1002"/>
        </w:numPr>
        <w:pStyle w:val="Compact"/>
      </w:pPr>
      <w:r>
        <w:t xml:space="preserve">Чтобы получить несколько секунд для самообороны (бегства, занятия выгодной позиции, подачи сигнала о помощи и т.п.), используйте любые средства, оказавшиеся под рукой (аэрозольные баллончики с дезодорантом, лаком, химикатами, зажигалка, настроенная на максимально сильное пламя, горящая сигарета, ключи, авторучка, расческа, закрытый зонт), а также любой предмет в окружении Вас.</w:t>
      </w:r>
    </w:p>
    <w:p>
      <w:pPr>
        <w:numPr>
          <w:ilvl w:val="0"/>
          <w:numId w:val="1002"/>
        </w:numPr>
        <w:pStyle w:val="Compact"/>
      </w:pPr>
      <w:r>
        <w:t xml:space="preserve">Если вы решились бежать, делайте это быстро и внезапно.</w:t>
      </w:r>
    </w:p>
    <w:p>
      <w:pPr>
        <w:numPr>
          <w:ilvl w:val="0"/>
          <w:numId w:val="1002"/>
        </w:numPr>
        <w:pStyle w:val="Compact"/>
      </w:pPr>
      <w:r>
        <w:t xml:space="preserve">При угрозе ножом выглядите испуганным, но сохраняйте хладнокровие, не выпускайте оружие из виду, не предпринимайте атакующих действий, используйте в качестве щита любую вещь или предмет одежды.</w:t>
      </w:r>
    </w:p>
    <w:p>
      <w:pPr>
        <w:numPr>
          <w:ilvl w:val="0"/>
          <w:numId w:val="1002"/>
        </w:numPr>
        <w:pStyle w:val="Compact"/>
      </w:pPr>
      <w:r>
        <w:t xml:space="preserve">Если преступник вооружен, постарайтесь совладать со своим страхом, ибо он не рассчитывает на свою силу, а надеется на Ваш испуг, используйте любые предметы в качестве щита или постарайтесь бросить их на оружие, чтобы выбить его из рук. Знайте, что против огнестрельного оружия допустимы и безнаказанны любые способы самообороны.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http://khovrino.mos.ru/the-antiterrorist-commission-of-the-district-khovrino/memo/detail/6953686.html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Ховрино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hovrino.mos.ru" TargetMode="External" /><Relationship Type="http://schemas.openxmlformats.org/officeDocument/2006/relationships/hyperlink" Id="rId22" Target="http://khovrino.mos.ru/the-antiterrorist-commission-of-the-district-khovrino/memo/detail/6953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hovrino.mos.ru" TargetMode="External" /><Relationship Type="http://schemas.openxmlformats.org/officeDocument/2006/relationships/hyperlink" Id="rId22" Target="http://khovrino.mos.ru/the-antiterrorist-commission-of-the-district-khovrino/memo/detail/6953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2025-07-19T06:17:19Z</dcterms:created>
  <dcterms:modified xsi:type="dcterms:W3CDTF">2025-07-19T06:17:19Z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