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противостоять-угрозе-терроризма"/>
    <w:p>
      <w:pPr>
        <w:pStyle w:val="Heading3"/>
      </w:pPr>
      <w:r>
        <w:t xml:space="preserve">Как противостоять угрозе терроризма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http://khovrino.mos.ru/the-antiterrorist-commission-of-the-district-khovrino/memo/detail/8403998.html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2024-02-12T10:47:19Z</dcterms:created>
  <dcterms:modified xsi:type="dcterms:W3CDTF">2024-02-12T10:47:19Z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